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3004" w14:textId="41D37E5E" w:rsidR="00E532D6" w:rsidRDefault="00E724FA"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103C70A5" wp14:editId="7CCF33A3">
            <wp:simplePos x="0" y="0"/>
            <wp:positionH relativeFrom="margin">
              <wp:posOffset>19050</wp:posOffset>
            </wp:positionH>
            <wp:positionV relativeFrom="page">
              <wp:posOffset>498475</wp:posOffset>
            </wp:positionV>
            <wp:extent cx="1041400" cy="8255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8241" behindDoc="0" locked="0" layoutInCell="1" allowOverlap="1" wp14:anchorId="563AFF99" wp14:editId="3E063099">
            <wp:simplePos x="0" y="0"/>
            <wp:positionH relativeFrom="margin">
              <wp:posOffset>4839970</wp:posOffset>
            </wp:positionH>
            <wp:positionV relativeFrom="page">
              <wp:posOffset>543560</wp:posOffset>
            </wp:positionV>
            <wp:extent cx="1282700" cy="673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5C5645" w14:textId="36BCD2B0" w:rsidR="00E532D6" w:rsidRDefault="00E532D6"/>
    <w:p w14:paraId="5AA93D94" w14:textId="00D15390" w:rsidR="00E532D6" w:rsidRPr="00E532D6" w:rsidRDefault="00E532D6" w:rsidP="00E532D6">
      <w:pPr>
        <w:jc w:val="center"/>
        <w:rPr>
          <w:b/>
          <w:bCs/>
        </w:rPr>
      </w:pPr>
      <w:r w:rsidRPr="00E532D6">
        <w:rPr>
          <w:b/>
          <w:bCs/>
        </w:rPr>
        <w:t>SQ PTSA Meeting</w:t>
      </w:r>
    </w:p>
    <w:p w14:paraId="797F60EC" w14:textId="28FB54D8" w:rsidR="00E532D6" w:rsidRDefault="0FCFCB5B" w:rsidP="00E532D6">
      <w:pPr>
        <w:ind w:left="1440" w:firstLine="720"/>
        <w:rPr>
          <w:b/>
          <w:bCs/>
        </w:rPr>
      </w:pPr>
      <w:r w:rsidRPr="0FCFCB5B">
        <w:rPr>
          <w:b/>
          <w:bCs/>
        </w:rPr>
        <w:t xml:space="preserve">           Tuesday </w:t>
      </w:r>
      <w:r w:rsidR="00F1740C">
        <w:rPr>
          <w:b/>
          <w:bCs/>
        </w:rPr>
        <w:t>February</w:t>
      </w:r>
      <w:r w:rsidRPr="0FCFCB5B">
        <w:rPr>
          <w:b/>
          <w:bCs/>
        </w:rPr>
        <w:t xml:space="preserve"> </w:t>
      </w:r>
      <w:r w:rsidR="00F1740C">
        <w:rPr>
          <w:b/>
          <w:bCs/>
        </w:rPr>
        <w:t>9</w:t>
      </w:r>
      <w:r w:rsidRPr="0FCFCB5B">
        <w:rPr>
          <w:b/>
          <w:bCs/>
        </w:rPr>
        <w:t>, 202</w:t>
      </w:r>
      <w:r w:rsidR="00F1740C">
        <w:rPr>
          <w:b/>
          <w:bCs/>
        </w:rPr>
        <w:t>1</w:t>
      </w:r>
    </w:p>
    <w:p w14:paraId="3A90874C" w14:textId="77777777" w:rsidR="00E532D6" w:rsidRDefault="00E532D6" w:rsidP="00E532D6">
      <w:pPr>
        <w:ind w:left="1440" w:firstLine="720"/>
        <w:rPr>
          <w:b/>
          <w:bCs/>
        </w:rPr>
      </w:pPr>
    </w:p>
    <w:p w14:paraId="0EDDCDD8" w14:textId="7058E1B6" w:rsidR="00972535" w:rsidRDefault="0FCFCB5B" w:rsidP="000A7318">
      <w:pPr>
        <w:pStyle w:val="ListParagraph"/>
        <w:rPr>
          <w:b/>
          <w:bCs/>
        </w:rPr>
      </w:pPr>
      <w:r w:rsidRPr="0FCFCB5B">
        <w:rPr>
          <w:b/>
          <w:bCs/>
        </w:rPr>
        <w:t>Meeting called to order at 7:0</w:t>
      </w:r>
      <w:r w:rsidR="003903FB">
        <w:rPr>
          <w:b/>
          <w:bCs/>
        </w:rPr>
        <w:t>4</w:t>
      </w:r>
      <w:r w:rsidRPr="0FCFCB5B">
        <w:rPr>
          <w:b/>
          <w:bCs/>
        </w:rPr>
        <w:t>pm</w:t>
      </w:r>
    </w:p>
    <w:p w14:paraId="3FB51B27" w14:textId="61BF64B8" w:rsidR="00DB673F" w:rsidRPr="00BA183F" w:rsidRDefault="00BA183F" w:rsidP="000A7318">
      <w:pPr>
        <w:pStyle w:val="ListParagraph"/>
      </w:pPr>
      <w:r w:rsidRPr="00BA183F">
        <w:t>December meetings minutes reviewed and approved.</w:t>
      </w:r>
    </w:p>
    <w:p w14:paraId="0687CC73" w14:textId="77777777" w:rsidR="00BA183F" w:rsidRDefault="00BA183F" w:rsidP="000A7318">
      <w:pPr>
        <w:pStyle w:val="ListParagraph"/>
        <w:rPr>
          <w:b/>
          <w:bCs/>
        </w:rPr>
      </w:pPr>
    </w:p>
    <w:p w14:paraId="055EB953" w14:textId="1230B7A8" w:rsidR="0FCFCB5B" w:rsidRDefault="0FCFCB5B" w:rsidP="0FCFCB5B">
      <w:pPr>
        <w:pStyle w:val="ListParagraph"/>
        <w:rPr>
          <w:b/>
          <w:bCs/>
        </w:rPr>
      </w:pPr>
      <w:r w:rsidRPr="0FCFCB5B">
        <w:rPr>
          <w:b/>
          <w:bCs/>
        </w:rPr>
        <w:t>Teachers:</w:t>
      </w:r>
    </w:p>
    <w:p w14:paraId="001FD82C" w14:textId="591D8BF5" w:rsidR="0FCFCB5B" w:rsidRDefault="00F1740C" w:rsidP="0FCFCB5B">
      <w:pPr>
        <w:pStyle w:val="ListParagraph"/>
        <w:rPr>
          <w:b/>
          <w:bCs/>
        </w:rPr>
      </w:pPr>
      <w:r>
        <w:t>Vice-</w:t>
      </w:r>
      <w:r w:rsidR="0FCFCB5B">
        <w:t xml:space="preserve">Principal – </w:t>
      </w:r>
      <w:r w:rsidR="003903FB">
        <w:t>Marty Atkins</w:t>
      </w:r>
      <w:r w:rsidR="0FCFCB5B">
        <w:t xml:space="preserve"> attended.</w:t>
      </w:r>
    </w:p>
    <w:p w14:paraId="784882EB" w14:textId="167BE3DE" w:rsidR="0FCFCB5B" w:rsidRDefault="0FCFCB5B" w:rsidP="0FCFCB5B">
      <w:pPr>
        <w:pStyle w:val="ListParagraph"/>
      </w:pPr>
    </w:p>
    <w:p w14:paraId="7C51D36F" w14:textId="40635954" w:rsidR="003903FB" w:rsidRDefault="0FCFCB5B" w:rsidP="0FCFCB5B">
      <w:pPr>
        <w:pStyle w:val="ListParagraph"/>
      </w:pPr>
      <w:r>
        <w:t>The SQHS staff has</w:t>
      </w:r>
      <w:r w:rsidR="003903FB">
        <w:t xml:space="preserve"> now</w:t>
      </w:r>
      <w:r>
        <w:t xml:space="preserve"> made over </w:t>
      </w:r>
      <w:r w:rsidR="003903FB">
        <w:t>5</w:t>
      </w:r>
      <w:r>
        <w:t xml:space="preserve">00 home visits to drop off </w:t>
      </w:r>
      <w:r w:rsidR="003903FB">
        <w:t xml:space="preserve">goodie bags, </w:t>
      </w:r>
      <w:r>
        <w:t xml:space="preserve">supplies, check in with families </w:t>
      </w:r>
      <w:r w:rsidR="003903FB">
        <w:t xml:space="preserve">and students who need support or </w:t>
      </w:r>
      <w:r w:rsidR="00C32F77">
        <w:t>engagement strategies</w:t>
      </w:r>
      <w:r>
        <w:t>.</w:t>
      </w:r>
      <w:r w:rsidR="00E54662">
        <w:t xml:space="preserve"> Mr. Atkins would love to find another way to recognize the amazing teachers of SQHS with either another early morning goody delivery of donuts, apples, etc. or any other ideas</w:t>
      </w:r>
      <w:r w:rsidR="00E970B6">
        <w:t>. Lorrie Melton will be launching the free coffee to teachers via the PTSA and Cool Beans soon.</w:t>
      </w:r>
      <w:r w:rsidR="00100422">
        <w:t xml:space="preserve"> Also, we are keeping out eye on teacher appreciation week in </w:t>
      </w:r>
      <w:r w:rsidR="00A96C39">
        <w:t>May for ideas of what we can do.</w:t>
      </w:r>
    </w:p>
    <w:p w14:paraId="49C91650" w14:textId="0FF948A6" w:rsidR="003903FB" w:rsidRDefault="003903FB" w:rsidP="0FCFCB5B">
      <w:pPr>
        <w:pStyle w:val="ListParagraph"/>
      </w:pPr>
    </w:p>
    <w:p w14:paraId="6964CF2F" w14:textId="209B5BE2" w:rsidR="00763B45" w:rsidRDefault="00763B45" w:rsidP="0FCFCB5B">
      <w:pPr>
        <w:pStyle w:val="ListParagraph"/>
      </w:pPr>
      <w:r>
        <w:t>Teachers will turn in grades on the 10</w:t>
      </w:r>
      <w:r w:rsidRPr="00763B45">
        <w:rPr>
          <w:vertAlign w:val="superscript"/>
        </w:rPr>
        <w:t>th</w:t>
      </w:r>
      <w:r>
        <w:t xml:space="preserve"> </w:t>
      </w:r>
      <w:r w:rsidR="00FA2432">
        <w:t xml:space="preserve">at the 4pm deadline. AP testing has some new guidance around it that will soon be coming from Mrs. Jones. Some sports, the Internet Café, </w:t>
      </w:r>
      <w:r w:rsidR="00407348">
        <w:t xml:space="preserve">bridges, life skills </w:t>
      </w:r>
      <w:r w:rsidR="00FA2432">
        <w:t>and some small music groups are onsite at the school.</w:t>
      </w:r>
    </w:p>
    <w:p w14:paraId="0803C697" w14:textId="77777777" w:rsidR="00763B45" w:rsidRDefault="00763B45" w:rsidP="0FCFCB5B">
      <w:pPr>
        <w:pStyle w:val="ListParagraph"/>
      </w:pPr>
    </w:p>
    <w:p w14:paraId="735579DA" w14:textId="6AB7545A" w:rsidR="003903FB" w:rsidRDefault="00C32F77" w:rsidP="0FCFCB5B">
      <w:pPr>
        <w:pStyle w:val="ListParagraph"/>
      </w:pPr>
      <w:r>
        <w:t xml:space="preserve">Return to </w:t>
      </w:r>
      <w:r w:rsidR="001D4CCA">
        <w:t xml:space="preserve">a hybrid </w:t>
      </w:r>
      <w:r>
        <w:t>in-person</w:t>
      </w:r>
      <w:r w:rsidR="001D4CCA">
        <w:t>/online</w:t>
      </w:r>
      <w:r>
        <w:t xml:space="preserve"> instruction at the High School is being planned. Looking at traffic flows</w:t>
      </w:r>
      <w:r w:rsidR="00F577A7">
        <w:t xml:space="preserve"> and other safety protocols. Too soon to provide much other detail.</w:t>
      </w:r>
    </w:p>
    <w:p w14:paraId="2F4A3477" w14:textId="6735C332" w:rsidR="003903FB" w:rsidRDefault="003903FB" w:rsidP="0FCFCB5B">
      <w:pPr>
        <w:pStyle w:val="ListParagraph"/>
      </w:pPr>
    </w:p>
    <w:p w14:paraId="148E4B7B" w14:textId="44ACA242" w:rsidR="006679B2" w:rsidRDefault="00A57393" w:rsidP="0FCFCB5B">
      <w:pPr>
        <w:pStyle w:val="ListParagraph"/>
      </w:pPr>
      <w:r>
        <w:t xml:space="preserve">Reminder to </w:t>
      </w:r>
      <w:r w:rsidR="003F7640">
        <w:t>S</w:t>
      </w:r>
      <w:r>
        <w:t>eniors that they can get a free cap and gown via the Josten</w:t>
      </w:r>
      <w:r w:rsidR="003F7640">
        <w:t>s website.</w:t>
      </w:r>
    </w:p>
    <w:p w14:paraId="396F601D" w14:textId="77777777" w:rsidR="006679B2" w:rsidRDefault="006679B2" w:rsidP="0FCFCB5B">
      <w:pPr>
        <w:pStyle w:val="ListParagraph"/>
      </w:pPr>
    </w:p>
    <w:p w14:paraId="3277525B" w14:textId="29CF22FD" w:rsidR="00CF4882" w:rsidRDefault="00CF4882" w:rsidP="0FCFCB5B">
      <w:pPr>
        <w:pStyle w:val="ListParagraph"/>
      </w:pPr>
      <w:r>
        <w:t>On</w:t>
      </w:r>
      <w:r w:rsidR="00D41F50">
        <w:t xml:space="preserve"> Storm Night,</w:t>
      </w:r>
      <w:r>
        <w:t xml:space="preserve"> March </w:t>
      </w:r>
      <w:r w:rsidR="007C53B5">
        <w:t>9</w:t>
      </w:r>
      <w:r w:rsidR="007C53B5" w:rsidRPr="007C53B5">
        <w:rPr>
          <w:vertAlign w:val="superscript"/>
        </w:rPr>
        <w:t>th</w:t>
      </w:r>
      <w:r w:rsidR="007C53B5">
        <w:t xml:space="preserve"> from 6-8</w:t>
      </w:r>
      <w:r w:rsidR="00D41F50">
        <w:t>,</w:t>
      </w:r>
      <w:r w:rsidR="007C53B5">
        <w:t xml:space="preserve"> incoming freshman will participate on a Zoom webinar.</w:t>
      </w:r>
      <w:r w:rsidR="00D41F50">
        <w:t xml:space="preserve"> At Storm Night we </w:t>
      </w:r>
      <w:r w:rsidR="003F7640">
        <w:t>will also advertise for the PTSA and offer signups. Blankets and stickers will be available for sale.</w:t>
      </w:r>
    </w:p>
    <w:p w14:paraId="2D3D367E" w14:textId="77777777" w:rsidR="001D4CCA" w:rsidRDefault="001D4CCA" w:rsidP="0FCFCB5B">
      <w:pPr>
        <w:pStyle w:val="ListParagraph"/>
      </w:pPr>
    </w:p>
    <w:p w14:paraId="30FBED0C" w14:textId="25D8DF79" w:rsidR="0FCFCB5B" w:rsidRDefault="009E1EB0" w:rsidP="0FCFCB5B">
      <w:pPr>
        <w:pStyle w:val="ListParagraph"/>
      </w:pPr>
      <w:r>
        <w:t>Dave Dick</w:t>
      </w:r>
      <w:r w:rsidR="006946CD">
        <w:t xml:space="preserve">son is a group of teachers are working to define, “what does Storm Family mean, and </w:t>
      </w:r>
      <w:r w:rsidR="004E1036">
        <w:t xml:space="preserve">how can we expand upon that idea of what it means?” The process is heavily focused on </w:t>
      </w:r>
      <w:r w:rsidR="008F48AD">
        <w:t xml:space="preserve">intentionally developing the school culture. Working on 4-5 words that signify what Storm Family entails and </w:t>
      </w:r>
      <w:r w:rsidR="006F465A">
        <w:t>that are actionable and visible and can drive the culture we want A family survey will be coming out with more details a</w:t>
      </w:r>
      <w:r w:rsidR="00090AC3">
        <w:t>nd request for feedback.</w:t>
      </w:r>
    </w:p>
    <w:p w14:paraId="00FB7910" w14:textId="7B812106" w:rsidR="0FCFCB5B" w:rsidRDefault="0FCFCB5B" w:rsidP="0FCFCB5B">
      <w:pPr>
        <w:pStyle w:val="ListParagraph"/>
      </w:pPr>
    </w:p>
    <w:p w14:paraId="23DCEA81" w14:textId="5F9C8D4E" w:rsidR="00295757" w:rsidRDefault="00295757" w:rsidP="0FCFCB5B">
      <w:pPr>
        <w:pStyle w:val="ListParagraph"/>
      </w:pPr>
      <w:r w:rsidRPr="00822D08">
        <w:rPr>
          <w:b/>
          <w:bCs/>
        </w:rPr>
        <w:t>Vice President’s Report:</w:t>
      </w:r>
      <w:r>
        <w:t xml:space="preserve"> No Report</w:t>
      </w:r>
    </w:p>
    <w:p w14:paraId="39480A36" w14:textId="6FB0EA72" w:rsidR="000C3232" w:rsidRDefault="00295757" w:rsidP="0FCFCB5B">
      <w:pPr>
        <w:pStyle w:val="ListParagraph"/>
      </w:pPr>
      <w:r w:rsidRPr="00822D08">
        <w:rPr>
          <w:b/>
          <w:bCs/>
        </w:rPr>
        <w:t>Secretary’s Report:</w:t>
      </w:r>
      <w:r>
        <w:t xml:space="preserve"> No Report</w:t>
      </w:r>
    </w:p>
    <w:p w14:paraId="56A77A0E" w14:textId="4D289E8A" w:rsidR="00636BB3" w:rsidRDefault="0FCFCB5B" w:rsidP="000A7318">
      <w:pPr>
        <w:pStyle w:val="ListParagraph"/>
      </w:pPr>
      <w:r w:rsidRPr="0FCFCB5B">
        <w:rPr>
          <w:b/>
          <w:bCs/>
        </w:rPr>
        <w:t xml:space="preserve">Treasurer: </w:t>
      </w:r>
      <w:r w:rsidR="004A0D13">
        <w:t>No Report</w:t>
      </w:r>
    </w:p>
    <w:p w14:paraId="60A17C7D" w14:textId="2E31ABE4" w:rsidR="00636BB3" w:rsidRDefault="00636BB3" w:rsidP="000A7318">
      <w:pPr>
        <w:pStyle w:val="ListParagraph"/>
      </w:pPr>
    </w:p>
    <w:p w14:paraId="429C138F" w14:textId="1BAD1AF5" w:rsidR="00636BB3" w:rsidRPr="00410847" w:rsidRDefault="00636BB3" w:rsidP="000A7318">
      <w:pPr>
        <w:pStyle w:val="ListParagraph"/>
        <w:rPr>
          <w:b/>
          <w:bCs/>
        </w:rPr>
      </w:pPr>
      <w:r w:rsidRPr="00410847">
        <w:rPr>
          <w:b/>
          <w:bCs/>
        </w:rPr>
        <w:lastRenderedPageBreak/>
        <w:t>Class Committees</w:t>
      </w:r>
      <w:r w:rsidR="00822D08">
        <w:rPr>
          <w:b/>
          <w:bCs/>
        </w:rPr>
        <w:t xml:space="preserve"> Reports</w:t>
      </w:r>
      <w:r w:rsidRPr="00410847">
        <w:rPr>
          <w:b/>
          <w:bCs/>
        </w:rPr>
        <w:t>:</w:t>
      </w:r>
    </w:p>
    <w:p w14:paraId="41C13EFE" w14:textId="4099FA32" w:rsidR="00090AC3" w:rsidRDefault="00636BB3" w:rsidP="000A7318">
      <w:pPr>
        <w:pStyle w:val="ListParagraph"/>
        <w:numPr>
          <w:ilvl w:val="0"/>
          <w:numId w:val="3"/>
        </w:numPr>
      </w:pPr>
      <w:r>
        <w:t xml:space="preserve">2021 – </w:t>
      </w:r>
      <w:r w:rsidR="004E0775">
        <w:t xml:space="preserve">The team </w:t>
      </w:r>
      <w:r w:rsidR="00090AC3">
        <w:t xml:space="preserve">met with </w:t>
      </w:r>
      <w:r w:rsidR="001310E7">
        <w:t xml:space="preserve">Bellingham and Sehome High Schools to get on the same page of what could be done collaboratively to </w:t>
      </w:r>
      <w:r w:rsidR="00D978FD">
        <w:t>celebrate and support our Seniors this year. Lots of good ideas generated. Stay tuned. Also, the blanket sales will soon be transitioning to the class of 2022.</w:t>
      </w:r>
    </w:p>
    <w:p w14:paraId="05FA7925" w14:textId="7048BF77" w:rsidR="002D4B3C" w:rsidRDefault="002D4B3C" w:rsidP="00410847">
      <w:pPr>
        <w:pStyle w:val="ListParagraph"/>
        <w:numPr>
          <w:ilvl w:val="0"/>
          <w:numId w:val="3"/>
        </w:numPr>
      </w:pPr>
      <w:r>
        <w:t xml:space="preserve">2022 – </w:t>
      </w:r>
      <w:r w:rsidR="00557ABA">
        <w:t xml:space="preserve">Will work with the class of 2021 to take over the blanket sales duties. </w:t>
      </w:r>
      <w:r w:rsidR="00037E6C">
        <w:t>A Goodwill fundraiser drive will be held at SQHS on Feb 20</w:t>
      </w:r>
      <w:r w:rsidR="00037E6C" w:rsidRPr="00037E6C">
        <w:rPr>
          <w:vertAlign w:val="superscript"/>
        </w:rPr>
        <w:t>th</w:t>
      </w:r>
      <w:r w:rsidR="00037E6C">
        <w:t xml:space="preserve">. They are looking for </w:t>
      </w:r>
      <w:r w:rsidR="00F33FE5">
        <w:t>items that would be smaller than and end table. The class of 2022 will get a portion of the value of the goods donated.</w:t>
      </w:r>
    </w:p>
    <w:p w14:paraId="0BBC5131" w14:textId="76EE631E" w:rsidR="004D0DDB" w:rsidRDefault="004D0DDB" w:rsidP="00410847">
      <w:pPr>
        <w:pStyle w:val="ListParagraph"/>
        <w:numPr>
          <w:ilvl w:val="0"/>
          <w:numId w:val="3"/>
        </w:numPr>
      </w:pPr>
      <w:r>
        <w:t xml:space="preserve">2023 – </w:t>
      </w:r>
      <w:r w:rsidR="00607919">
        <w:t>Sticker sales continue. 40 have been sold so far.</w:t>
      </w:r>
    </w:p>
    <w:p w14:paraId="1CD73668" w14:textId="0574DF57" w:rsidR="00410847" w:rsidRDefault="00410847" w:rsidP="00410847">
      <w:pPr>
        <w:pStyle w:val="ListParagraph"/>
        <w:numPr>
          <w:ilvl w:val="0"/>
          <w:numId w:val="3"/>
        </w:numPr>
      </w:pPr>
      <w:r>
        <w:t xml:space="preserve">2024 – </w:t>
      </w:r>
      <w:r w:rsidR="00607919">
        <w:t xml:space="preserve">Nothing to report </w:t>
      </w:r>
      <w:r w:rsidR="00A96C39">
        <w:t>currently</w:t>
      </w:r>
      <w:r w:rsidR="0053152D">
        <w:t>.</w:t>
      </w:r>
    </w:p>
    <w:p w14:paraId="7153E44C" w14:textId="77777777" w:rsidR="00410847" w:rsidRDefault="00410847" w:rsidP="00410847">
      <w:pPr>
        <w:pStyle w:val="ListParagraph"/>
      </w:pPr>
    </w:p>
    <w:p w14:paraId="1FEF102F" w14:textId="0FFC4803" w:rsidR="00644472" w:rsidRPr="008D6666" w:rsidRDefault="00F46802" w:rsidP="00410847">
      <w:pPr>
        <w:ind w:left="720"/>
        <w:rPr>
          <w:b/>
          <w:bCs/>
        </w:rPr>
      </w:pPr>
      <w:r w:rsidRPr="008D6666">
        <w:rPr>
          <w:b/>
          <w:bCs/>
        </w:rPr>
        <w:t>Membership:</w:t>
      </w:r>
    </w:p>
    <w:p w14:paraId="5C63633F" w14:textId="5AD0011C" w:rsidR="00F46802" w:rsidRDefault="00F46802" w:rsidP="00410847">
      <w:pPr>
        <w:ind w:left="720"/>
      </w:pPr>
      <w:r>
        <w:tab/>
      </w:r>
      <w:r w:rsidR="00AD16A9">
        <w:t>No report</w:t>
      </w:r>
    </w:p>
    <w:p w14:paraId="23B65F82" w14:textId="56B208C7" w:rsidR="00606D90" w:rsidRDefault="00606D90" w:rsidP="00410847">
      <w:pPr>
        <w:ind w:left="720"/>
      </w:pPr>
    </w:p>
    <w:p w14:paraId="25960727" w14:textId="50F2ADF6" w:rsidR="00AD16A9" w:rsidRDefault="00AD16A9" w:rsidP="00AD16A9">
      <w:pPr>
        <w:ind w:left="720"/>
        <w:rPr>
          <w:b/>
          <w:bCs/>
        </w:rPr>
      </w:pPr>
      <w:proofErr w:type="spellStart"/>
      <w:r>
        <w:rPr>
          <w:b/>
          <w:bCs/>
        </w:rPr>
        <w:t>Misc</w:t>
      </w:r>
      <w:proofErr w:type="spellEnd"/>
      <w:r>
        <w:rPr>
          <w:b/>
          <w:bCs/>
        </w:rPr>
        <w:t>:</w:t>
      </w:r>
    </w:p>
    <w:p w14:paraId="39034BB3" w14:textId="14883084" w:rsidR="00A27E62" w:rsidRDefault="008B2582" w:rsidP="00E873F9">
      <w:pPr>
        <w:ind w:left="720"/>
      </w:pPr>
      <w:r>
        <w:t xml:space="preserve">Four positions in the PTSA are opening for the next </w:t>
      </w:r>
      <w:r w:rsidR="00CC6E99">
        <w:t>school year. President, Vice-President, and Treasurer. Think about people who would like to be more involved with the PTSA and would be willing to step into one of these positions.</w:t>
      </w:r>
    </w:p>
    <w:p w14:paraId="71F84CA6" w14:textId="77777777" w:rsidR="00BF1313" w:rsidRDefault="00BF1313" w:rsidP="00E873F9">
      <w:pPr>
        <w:ind w:left="720"/>
      </w:pPr>
    </w:p>
    <w:p w14:paraId="1671C191" w14:textId="706E5220" w:rsidR="00BF1313" w:rsidRPr="00B71141" w:rsidRDefault="00BF1313" w:rsidP="00E873F9">
      <w:pPr>
        <w:ind w:left="720"/>
        <w:rPr>
          <w:b/>
          <w:bCs/>
        </w:rPr>
      </w:pPr>
      <w:r w:rsidRPr="00B71141">
        <w:rPr>
          <w:b/>
          <w:bCs/>
        </w:rPr>
        <w:t>Fundraising:</w:t>
      </w:r>
    </w:p>
    <w:p w14:paraId="7A6F6909" w14:textId="0E6C99D2" w:rsidR="00BF1313" w:rsidRPr="00E873F9" w:rsidRDefault="00BF1313" w:rsidP="00E873F9">
      <w:pPr>
        <w:ind w:left="720"/>
      </w:pPr>
      <w:r>
        <w:t xml:space="preserve">At our </w:t>
      </w:r>
      <w:r w:rsidR="00D965F3">
        <w:t>April</w:t>
      </w:r>
      <w:r>
        <w:t xml:space="preserve"> </w:t>
      </w:r>
      <w:r w:rsidR="00CF4882">
        <w:t>13</w:t>
      </w:r>
      <w:r w:rsidR="00CF4882" w:rsidRPr="00CF4882">
        <w:rPr>
          <w:vertAlign w:val="superscript"/>
        </w:rPr>
        <w:t>th</w:t>
      </w:r>
      <w:r w:rsidR="00CF4882">
        <w:t xml:space="preserve"> </w:t>
      </w:r>
      <w:r>
        <w:t xml:space="preserve">meeting we will need to be prepared to </w:t>
      </w:r>
      <w:r w:rsidR="00B71141">
        <w:t>discuss what fundraising could/should look like at that point.</w:t>
      </w:r>
    </w:p>
    <w:p w14:paraId="6549CFF4" w14:textId="5BBBBF32" w:rsidR="00EE5E6F" w:rsidRDefault="00EE5E6F" w:rsidP="00030A46">
      <w:pPr>
        <w:ind w:left="720"/>
      </w:pPr>
    </w:p>
    <w:p w14:paraId="0651D369" w14:textId="0C2810C8" w:rsidR="003A1C6F" w:rsidRDefault="003A1C6F" w:rsidP="00083A70">
      <w:pPr>
        <w:pStyle w:val="ListParagraph"/>
        <w:ind w:left="1440"/>
      </w:pPr>
    </w:p>
    <w:p w14:paraId="78186D85" w14:textId="4F2284A4" w:rsidR="003A1C6F" w:rsidRPr="003A1C6F" w:rsidRDefault="0FCFCB5B" w:rsidP="003A1C6F">
      <w:pPr>
        <w:pStyle w:val="ListParagraph"/>
        <w:ind w:left="360"/>
        <w:rPr>
          <w:b/>
          <w:bCs/>
        </w:rPr>
      </w:pPr>
      <w:r w:rsidRPr="0FCFCB5B">
        <w:rPr>
          <w:b/>
          <w:bCs/>
        </w:rPr>
        <w:t>Meeting adjourned at 7:</w:t>
      </w:r>
      <w:r w:rsidR="0061553D">
        <w:rPr>
          <w:b/>
          <w:bCs/>
        </w:rPr>
        <w:t>48</w:t>
      </w:r>
      <w:r w:rsidRPr="0FCFCB5B">
        <w:rPr>
          <w:b/>
          <w:bCs/>
        </w:rPr>
        <w:t>pm</w:t>
      </w:r>
    </w:p>
    <w:sectPr w:rsidR="003A1C6F" w:rsidRPr="003A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78A"/>
    <w:multiLevelType w:val="hybridMultilevel"/>
    <w:tmpl w:val="43104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B2732"/>
    <w:multiLevelType w:val="hybridMultilevel"/>
    <w:tmpl w:val="AF0A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C1BC7"/>
    <w:multiLevelType w:val="hybridMultilevel"/>
    <w:tmpl w:val="9D22C47C"/>
    <w:lvl w:ilvl="0" w:tplc="76646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B1F57"/>
    <w:multiLevelType w:val="hybridMultilevel"/>
    <w:tmpl w:val="F0184F2C"/>
    <w:lvl w:ilvl="0" w:tplc="D698212E">
      <w:start w:val="1"/>
      <w:numFmt w:val="decimal"/>
      <w:lvlText w:val="%1."/>
      <w:lvlJc w:val="left"/>
      <w:pPr>
        <w:ind w:left="7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07"/>
    <w:rsid w:val="000012C7"/>
    <w:rsid w:val="00015469"/>
    <w:rsid w:val="00030A46"/>
    <w:rsid w:val="00037E6C"/>
    <w:rsid w:val="000473AE"/>
    <w:rsid w:val="00055932"/>
    <w:rsid w:val="00083A70"/>
    <w:rsid w:val="00090AC3"/>
    <w:rsid w:val="0009673F"/>
    <w:rsid w:val="000A5041"/>
    <w:rsid w:val="000A7318"/>
    <w:rsid w:val="000C3232"/>
    <w:rsid w:val="000F1F81"/>
    <w:rsid w:val="00100422"/>
    <w:rsid w:val="001310E7"/>
    <w:rsid w:val="00133CBF"/>
    <w:rsid w:val="0014117B"/>
    <w:rsid w:val="001D4CCA"/>
    <w:rsid w:val="001E7A75"/>
    <w:rsid w:val="002822B6"/>
    <w:rsid w:val="00295757"/>
    <w:rsid w:val="002C1B44"/>
    <w:rsid w:val="002C6292"/>
    <w:rsid w:val="002D4B3C"/>
    <w:rsid w:val="00356945"/>
    <w:rsid w:val="003903FB"/>
    <w:rsid w:val="003A1C6F"/>
    <w:rsid w:val="003C6BED"/>
    <w:rsid w:val="003D7647"/>
    <w:rsid w:val="003E45F5"/>
    <w:rsid w:val="003F7631"/>
    <w:rsid w:val="003F7640"/>
    <w:rsid w:val="00402815"/>
    <w:rsid w:val="00407348"/>
    <w:rsid w:val="00410847"/>
    <w:rsid w:val="00434430"/>
    <w:rsid w:val="004A0D13"/>
    <w:rsid w:val="004D0DDB"/>
    <w:rsid w:val="004E0775"/>
    <w:rsid w:val="004E1036"/>
    <w:rsid w:val="00511310"/>
    <w:rsid w:val="0053152D"/>
    <w:rsid w:val="00557ABA"/>
    <w:rsid w:val="005871C6"/>
    <w:rsid w:val="005C5B80"/>
    <w:rsid w:val="005D160B"/>
    <w:rsid w:val="005E4707"/>
    <w:rsid w:val="005E55F1"/>
    <w:rsid w:val="00606D90"/>
    <w:rsid w:val="00607919"/>
    <w:rsid w:val="0061553D"/>
    <w:rsid w:val="00636BB3"/>
    <w:rsid w:val="00644472"/>
    <w:rsid w:val="006679B2"/>
    <w:rsid w:val="0068063B"/>
    <w:rsid w:val="006946CD"/>
    <w:rsid w:val="006A4657"/>
    <w:rsid w:val="006E2285"/>
    <w:rsid w:val="006F465A"/>
    <w:rsid w:val="007030FE"/>
    <w:rsid w:val="00713B79"/>
    <w:rsid w:val="007156BD"/>
    <w:rsid w:val="00763B45"/>
    <w:rsid w:val="00791A67"/>
    <w:rsid w:val="007A2235"/>
    <w:rsid w:val="007B336D"/>
    <w:rsid w:val="007C53B5"/>
    <w:rsid w:val="007D2199"/>
    <w:rsid w:val="007F3288"/>
    <w:rsid w:val="00822D08"/>
    <w:rsid w:val="008233C0"/>
    <w:rsid w:val="0082564B"/>
    <w:rsid w:val="0089365A"/>
    <w:rsid w:val="008B2582"/>
    <w:rsid w:val="008B4F24"/>
    <w:rsid w:val="008D6666"/>
    <w:rsid w:val="008F48AD"/>
    <w:rsid w:val="00903740"/>
    <w:rsid w:val="00922F5D"/>
    <w:rsid w:val="00942F0D"/>
    <w:rsid w:val="0095323A"/>
    <w:rsid w:val="00964C14"/>
    <w:rsid w:val="00972535"/>
    <w:rsid w:val="0099021A"/>
    <w:rsid w:val="009B128A"/>
    <w:rsid w:val="009E1EB0"/>
    <w:rsid w:val="00A27E62"/>
    <w:rsid w:val="00A4278E"/>
    <w:rsid w:val="00A57393"/>
    <w:rsid w:val="00A66E35"/>
    <w:rsid w:val="00A777C8"/>
    <w:rsid w:val="00A849D7"/>
    <w:rsid w:val="00A96C39"/>
    <w:rsid w:val="00AA057F"/>
    <w:rsid w:val="00AB44D9"/>
    <w:rsid w:val="00AD16A9"/>
    <w:rsid w:val="00B71141"/>
    <w:rsid w:val="00B913BE"/>
    <w:rsid w:val="00BA183F"/>
    <w:rsid w:val="00BD3946"/>
    <w:rsid w:val="00BE6E13"/>
    <w:rsid w:val="00BF1313"/>
    <w:rsid w:val="00BF601E"/>
    <w:rsid w:val="00BF761D"/>
    <w:rsid w:val="00C32F77"/>
    <w:rsid w:val="00C36611"/>
    <w:rsid w:val="00C532F9"/>
    <w:rsid w:val="00CC187E"/>
    <w:rsid w:val="00CC6E99"/>
    <w:rsid w:val="00CD547F"/>
    <w:rsid w:val="00CF4882"/>
    <w:rsid w:val="00D07D95"/>
    <w:rsid w:val="00D41F50"/>
    <w:rsid w:val="00D45F41"/>
    <w:rsid w:val="00D64124"/>
    <w:rsid w:val="00D73290"/>
    <w:rsid w:val="00D965F3"/>
    <w:rsid w:val="00D978FD"/>
    <w:rsid w:val="00DA5EDF"/>
    <w:rsid w:val="00DB673F"/>
    <w:rsid w:val="00E23A22"/>
    <w:rsid w:val="00E259AA"/>
    <w:rsid w:val="00E532D6"/>
    <w:rsid w:val="00E54662"/>
    <w:rsid w:val="00E724FA"/>
    <w:rsid w:val="00E873F9"/>
    <w:rsid w:val="00E907D1"/>
    <w:rsid w:val="00E970B6"/>
    <w:rsid w:val="00ED69AC"/>
    <w:rsid w:val="00EE5E6F"/>
    <w:rsid w:val="00F1740C"/>
    <w:rsid w:val="00F33FE5"/>
    <w:rsid w:val="00F46802"/>
    <w:rsid w:val="00F54DB8"/>
    <w:rsid w:val="00F577A7"/>
    <w:rsid w:val="00FA2432"/>
    <w:rsid w:val="00FB53B3"/>
    <w:rsid w:val="00FC047B"/>
    <w:rsid w:val="00FE6235"/>
    <w:rsid w:val="0FCFCB5B"/>
    <w:rsid w:val="450725E4"/>
    <w:rsid w:val="6A3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73D8"/>
  <w15:chartTrackingRefBased/>
  <w15:docId w15:val="{33A02B6B-2A7E-4F89-ABD3-2D503E17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Ostendorff</dc:creator>
  <cp:keywords/>
  <dc:description/>
  <cp:lastModifiedBy>rachelle verbarendse</cp:lastModifiedBy>
  <cp:revision>2</cp:revision>
  <dcterms:created xsi:type="dcterms:W3CDTF">2021-07-30T19:57:00Z</dcterms:created>
  <dcterms:modified xsi:type="dcterms:W3CDTF">2021-07-30T19:57:00Z</dcterms:modified>
</cp:coreProperties>
</file>